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12" w:rsidRDefault="000B017B" w:rsidP="00D71412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7141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71412">
        <w:rPr>
          <w:rFonts w:ascii="Times New Roman" w:hAnsi="Times New Roman" w:cs="Times New Roman"/>
          <w:sz w:val="24"/>
          <w:szCs w:val="24"/>
        </w:rPr>
        <w:t>8</w:t>
      </w:r>
    </w:p>
    <w:p w:rsidR="00D71412" w:rsidRDefault="00D71412" w:rsidP="00D71412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директора МУ «ТЮЗ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г.Заречного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D0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412" w:rsidRDefault="00D71412" w:rsidP="00D714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0F0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54/АХД</w:t>
      </w:r>
      <w:r w:rsidRPr="00CD0F02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CD0F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CD0F0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D0F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017B" w:rsidRPr="000B017B" w:rsidRDefault="000B017B" w:rsidP="00D71412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0B017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b/>
          <w:sz w:val="24"/>
          <w:szCs w:val="24"/>
        </w:rPr>
        <w:t xml:space="preserve">о комиссии по противодействию коррупции в </w:t>
      </w:r>
      <w:bookmarkEnd w:id="0"/>
      <w:r w:rsidR="00D71412">
        <w:rPr>
          <w:rFonts w:ascii="Times New Roman" w:hAnsi="Times New Roman" w:cs="Times New Roman"/>
          <w:b/>
          <w:sz w:val="24"/>
          <w:szCs w:val="24"/>
        </w:rPr>
        <w:t>МУ</w:t>
      </w:r>
      <w:r w:rsidRPr="000B017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71412">
        <w:rPr>
          <w:rFonts w:ascii="Times New Roman" w:hAnsi="Times New Roman" w:cs="Times New Roman"/>
          <w:b/>
          <w:sz w:val="24"/>
          <w:szCs w:val="24"/>
        </w:rPr>
        <w:t>ТЮЗ</w:t>
      </w:r>
      <w:r w:rsidR="007A74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7435">
        <w:rPr>
          <w:rFonts w:ascii="Times New Roman" w:hAnsi="Times New Roman" w:cs="Times New Roman"/>
          <w:b/>
          <w:sz w:val="24"/>
          <w:szCs w:val="24"/>
        </w:rPr>
        <w:t>г.Заречного</w:t>
      </w:r>
      <w:proofErr w:type="spellEnd"/>
      <w:r w:rsidRPr="000B017B">
        <w:rPr>
          <w:rFonts w:ascii="Times New Roman" w:hAnsi="Times New Roman" w:cs="Times New Roman"/>
          <w:b/>
          <w:sz w:val="24"/>
          <w:szCs w:val="24"/>
        </w:rPr>
        <w:t>»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3"/>
    </w:p>
    <w:p w:rsidR="000B017B" w:rsidRPr="000B017B" w:rsidRDefault="000B017B" w:rsidP="000B017B">
      <w:pPr>
        <w:tabs>
          <w:tab w:val="left" w:pos="9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1.Общие положения</w:t>
      </w:r>
      <w:bookmarkEnd w:id="1"/>
    </w:p>
    <w:p w:rsidR="000B017B" w:rsidRPr="000B017B" w:rsidRDefault="000B017B" w:rsidP="000B017B">
      <w:pPr>
        <w:tabs>
          <w:tab w:val="left" w:pos="95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1.1.</w:t>
      </w:r>
      <w:r w:rsidRPr="000B017B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разработано в соответствии с Федеральным законом от 25.12.2008 №273-ФЗ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определяет порядок деятельности, задачи и компетенцию Комиссии по противодействию коррупции в </w:t>
      </w:r>
      <w:r w:rsidR="007A7435">
        <w:rPr>
          <w:rFonts w:ascii="Times New Roman" w:hAnsi="Times New Roman" w:cs="Times New Roman"/>
          <w:sz w:val="24"/>
          <w:szCs w:val="24"/>
        </w:rPr>
        <w:t>МУ</w:t>
      </w:r>
      <w:r w:rsidRPr="000B017B">
        <w:rPr>
          <w:rFonts w:ascii="Times New Roman" w:hAnsi="Times New Roman" w:cs="Times New Roman"/>
          <w:sz w:val="24"/>
          <w:szCs w:val="24"/>
        </w:rPr>
        <w:t xml:space="preserve"> «</w:t>
      </w:r>
      <w:r w:rsidR="007A7435">
        <w:rPr>
          <w:rFonts w:ascii="Times New Roman" w:hAnsi="Times New Roman" w:cs="Times New Roman"/>
          <w:sz w:val="24"/>
          <w:szCs w:val="24"/>
        </w:rPr>
        <w:t xml:space="preserve">ТЮЗ </w:t>
      </w:r>
      <w:proofErr w:type="spellStart"/>
      <w:r w:rsidR="007A7435">
        <w:rPr>
          <w:rFonts w:ascii="Times New Roman" w:hAnsi="Times New Roman" w:cs="Times New Roman"/>
          <w:sz w:val="24"/>
          <w:szCs w:val="24"/>
        </w:rPr>
        <w:t>г.Заречного</w:t>
      </w:r>
      <w:proofErr w:type="spellEnd"/>
      <w:r w:rsidRPr="000B017B">
        <w:rPr>
          <w:rFonts w:ascii="Times New Roman" w:hAnsi="Times New Roman" w:cs="Times New Roman"/>
          <w:sz w:val="24"/>
          <w:szCs w:val="24"/>
        </w:rPr>
        <w:t>» (далее — Комиссия).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1.2.Комиссия в своей деятельности руководствуется Конституцией Российской Федерации, действующим федеральным и областным законодательством в сфере противодействия коррупции, а также настоящим Положением.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0B017B">
        <w:rPr>
          <w:rFonts w:ascii="Times New Roman" w:hAnsi="Times New Roman" w:cs="Times New Roman"/>
          <w:sz w:val="24"/>
          <w:szCs w:val="24"/>
        </w:rPr>
        <w:t>3.Комиссия</w:t>
      </w:r>
      <w:proofErr w:type="gramEnd"/>
      <w:r w:rsidRPr="000B017B">
        <w:rPr>
          <w:rFonts w:ascii="Times New Roman" w:hAnsi="Times New Roman" w:cs="Times New Roman"/>
          <w:sz w:val="24"/>
          <w:szCs w:val="24"/>
        </w:rPr>
        <w:t xml:space="preserve"> является совещательным органом, который систематически осуществляет комплекс мероприятий по: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•</w:t>
      </w:r>
      <w:r w:rsidRPr="000B017B">
        <w:rPr>
          <w:rFonts w:ascii="Times New Roman" w:hAnsi="Times New Roman" w:cs="Times New Roman"/>
          <w:sz w:val="24"/>
          <w:szCs w:val="24"/>
        </w:rPr>
        <w:tab/>
        <w:t>выявлению и устранению причин и условий, порождающих коррупцию;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•</w:t>
      </w:r>
      <w:r w:rsidRPr="000B017B">
        <w:rPr>
          <w:rFonts w:ascii="Times New Roman" w:hAnsi="Times New Roman" w:cs="Times New Roman"/>
          <w:sz w:val="24"/>
          <w:szCs w:val="24"/>
        </w:rPr>
        <w:tab/>
        <w:t>выработке оптимальных механизмов защиты от проникновения коррупции в учреждении, снижению в ней коррупционных рисков;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•</w:t>
      </w:r>
      <w:r w:rsidRPr="000B017B">
        <w:rPr>
          <w:rFonts w:ascii="Times New Roman" w:hAnsi="Times New Roman" w:cs="Times New Roman"/>
          <w:sz w:val="24"/>
          <w:szCs w:val="24"/>
        </w:rPr>
        <w:tab/>
        <w:t xml:space="preserve">созданию единой </w:t>
      </w:r>
      <w:proofErr w:type="spellStart"/>
      <w:r w:rsidRPr="000B017B">
        <w:rPr>
          <w:rFonts w:ascii="Times New Roman" w:hAnsi="Times New Roman" w:cs="Times New Roman"/>
          <w:sz w:val="24"/>
          <w:szCs w:val="24"/>
        </w:rPr>
        <w:t>общеучрежденческой</w:t>
      </w:r>
      <w:proofErr w:type="spellEnd"/>
      <w:r w:rsidRPr="000B017B">
        <w:rPr>
          <w:rFonts w:ascii="Times New Roman" w:hAnsi="Times New Roman" w:cs="Times New Roman"/>
          <w:sz w:val="24"/>
          <w:szCs w:val="24"/>
        </w:rPr>
        <w:t xml:space="preserve"> системы мониторинга и информирования сотрудников по проблемам коррупции;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•</w:t>
      </w:r>
      <w:r w:rsidRPr="000B017B">
        <w:rPr>
          <w:rFonts w:ascii="Times New Roman" w:hAnsi="Times New Roman" w:cs="Times New Roman"/>
          <w:sz w:val="24"/>
          <w:szCs w:val="24"/>
        </w:rPr>
        <w:tab/>
        <w:t>антикоррупционной пропаганде и воспитанию;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•</w:t>
      </w:r>
      <w:r w:rsidRPr="000B017B">
        <w:rPr>
          <w:rFonts w:ascii="Times New Roman" w:hAnsi="Times New Roman" w:cs="Times New Roman"/>
          <w:sz w:val="24"/>
          <w:szCs w:val="24"/>
        </w:rPr>
        <w:tab/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1.4.</w:t>
      </w:r>
      <w:r w:rsidRPr="000B017B">
        <w:rPr>
          <w:rFonts w:ascii="Times New Roman" w:hAnsi="Times New Roman" w:cs="Times New Roman"/>
          <w:sz w:val="24"/>
          <w:szCs w:val="24"/>
        </w:rPr>
        <w:tab/>
        <w:t>Для целей настоящего Положения применяются следующие понятия и определения:</w:t>
      </w:r>
    </w:p>
    <w:p w:rsidR="006F1949" w:rsidRPr="006F1949" w:rsidRDefault="006F1949" w:rsidP="006F194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bookmark4"/>
      <w:r w:rsidRPr="006F1949">
        <w:rPr>
          <w:rFonts w:ascii="Times New Roman" w:eastAsia="Times New Roman" w:hAnsi="Times New Roman" w:cs="Times New Roman"/>
          <w:b/>
          <w:sz w:val="26"/>
          <w:szCs w:val="26"/>
        </w:rPr>
        <w:t xml:space="preserve">Коррупция - </w:t>
      </w:r>
      <w:r w:rsidRPr="006F1949">
        <w:rPr>
          <w:rFonts w:ascii="Times New Roman" w:eastAsia="Times New Roman" w:hAnsi="Times New Roman" w:cs="Times New Roman"/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="00AE5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154">
        <w:rPr>
          <w:rFonts w:ascii="Times New Roman" w:eastAsia="Times New Roman" w:hAnsi="Times New Roman" w:cs="Times New Roman"/>
          <w:sz w:val="24"/>
          <w:szCs w:val="24"/>
        </w:rPr>
        <w:tab/>
      </w:r>
      <w:r w:rsidR="00AE5154">
        <w:rPr>
          <w:rFonts w:ascii="Times New Roman" w:eastAsia="Times New Roman" w:hAnsi="Times New Roman" w:cs="Times New Roman"/>
          <w:sz w:val="24"/>
          <w:szCs w:val="24"/>
        </w:rPr>
        <w:tab/>
      </w:r>
      <w:r w:rsidRPr="006F1949">
        <w:rPr>
          <w:rFonts w:ascii="Times New Roman" w:eastAsia="Times New Roman" w:hAnsi="Times New Roman" w:cs="Times New Roman"/>
          <w:sz w:val="26"/>
          <w:szCs w:val="26"/>
        </w:rPr>
        <w:t>б) совершение деяний, указанных в подпункте "а" настоящего пункта, от имени или в интересах юридического лица;</w:t>
      </w:r>
    </w:p>
    <w:p w:rsidR="006F1949" w:rsidRPr="006F1949" w:rsidRDefault="006F1949" w:rsidP="006F19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949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Противодействие коррупции - </w:t>
      </w:r>
      <w:r w:rsidRPr="006F1949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федеральных органов государственной власти, </w:t>
      </w:r>
      <w:r w:rsidRPr="006F194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F1949" w:rsidRPr="006F1949" w:rsidRDefault="006F1949" w:rsidP="006F19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949">
        <w:rPr>
          <w:rFonts w:ascii="Times New Roman" w:eastAsia="Times New Roman" w:hAnsi="Times New Roman" w:cs="Times New Roman"/>
          <w:sz w:val="26"/>
          <w:szCs w:val="26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F1949" w:rsidRPr="006F1949" w:rsidRDefault="006F1949" w:rsidP="006F19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949">
        <w:rPr>
          <w:rFonts w:ascii="Times New Roman" w:eastAsia="Times New Roman" w:hAnsi="Times New Roman" w:cs="Times New Roman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F1949" w:rsidRPr="006F1949" w:rsidRDefault="006F1949" w:rsidP="006F19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949">
        <w:rPr>
          <w:rFonts w:ascii="Times New Roman" w:eastAsia="Times New Roman" w:hAnsi="Times New Roman" w:cs="Times New Roman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6F1949" w:rsidRPr="006F1949" w:rsidRDefault="006F1949" w:rsidP="006F194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F1949">
        <w:rPr>
          <w:rFonts w:ascii="Times New Roman" w:eastAsia="Times New Roman" w:hAnsi="Times New Roman" w:cs="Times New Roman"/>
          <w:b/>
          <w:sz w:val="26"/>
          <w:szCs w:val="26"/>
        </w:rPr>
        <w:t xml:space="preserve">Коррупционное правонарушение </w:t>
      </w:r>
      <w:r w:rsidRPr="006F194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F1949">
        <w:rPr>
          <w:rFonts w:ascii="Times New Roman" w:eastAsia="Times New Roman" w:hAnsi="Times New Roman" w:cs="Times New Roman"/>
          <w:bCs/>
          <w:iCs/>
          <w:sz w:val="26"/>
          <w:szCs w:val="26"/>
        </w:rPr>
        <w:t>это деяние, обладающее признаками коррупции, за которое действующими правовыми актами предусмотрена дисциплинарная, административная, гражданско-правовая или уголовная ответственность.</w:t>
      </w:r>
    </w:p>
    <w:p w:rsidR="006F1949" w:rsidRPr="006F1949" w:rsidRDefault="006F1949" w:rsidP="006F194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F194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Субъекты антикоррупционной политики</w:t>
      </w:r>
      <w:r w:rsidRPr="006F194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ab/>
      </w:r>
      <w:r w:rsidRPr="006F1949">
        <w:rPr>
          <w:rFonts w:ascii="Times New Roman" w:eastAsia="Times New Roman" w:hAnsi="Times New Roman" w:cs="Times New Roman"/>
          <w:bCs/>
          <w:iCs/>
          <w:sz w:val="26"/>
          <w:szCs w:val="26"/>
        </w:rPr>
        <w:t>- органы государственной власти и местного самоуправления, учреждения,</w:t>
      </w:r>
      <w:r w:rsidRPr="006F1949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и лица, уполномоченные на формирование и реализацию мер антикоррупционной политики, граждане.</w:t>
      </w:r>
    </w:p>
    <w:p w:rsidR="006F1949" w:rsidRPr="006F1949" w:rsidRDefault="006F1949" w:rsidP="006F19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949">
        <w:rPr>
          <w:rFonts w:ascii="Times New Roman" w:eastAsia="Times New Roman" w:hAnsi="Times New Roman" w:cs="Times New Roman"/>
          <w:b/>
          <w:sz w:val="26"/>
          <w:szCs w:val="26"/>
        </w:rPr>
        <w:t>Субъекты коррупционных правонарушений</w:t>
      </w:r>
      <w:r w:rsidRPr="006F194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F1949">
        <w:rPr>
          <w:rFonts w:ascii="Times New Roman" w:eastAsia="Times New Roman" w:hAnsi="Times New Roman" w:cs="Times New Roman"/>
          <w:sz w:val="26"/>
          <w:szCs w:val="26"/>
        </w:rPr>
        <w:t>физические и юридические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6F1949" w:rsidRPr="006F1949" w:rsidRDefault="006F1949" w:rsidP="006F19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949">
        <w:rPr>
          <w:rFonts w:ascii="Times New Roman" w:eastAsia="Times New Roman" w:hAnsi="Times New Roman" w:cs="Times New Roman"/>
          <w:b/>
          <w:sz w:val="26"/>
          <w:szCs w:val="26"/>
        </w:rPr>
        <w:t>Предупреждение коррупции</w:t>
      </w:r>
      <w:r w:rsidRPr="006F194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F1949">
        <w:rPr>
          <w:rFonts w:ascii="Times New Roman" w:eastAsia="Times New Roman" w:hAnsi="Times New Roman" w:cs="Times New Roman"/>
          <w:sz w:val="26"/>
          <w:szCs w:val="26"/>
        </w:rPr>
        <w:t>деятельность субъектов антикоррупционной политики, направленная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0B017B" w:rsidRPr="000B017B" w:rsidRDefault="000B017B" w:rsidP="000B017B">
      <w:pPr>
        <w:tabs>
          <w:tab w:val="left" w:pos="9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017B" w:rsidRPr="000B017B" w:rsidRDefault="000B017B" w:rsidP="000B017B">
      <w:pPr>
        <w:tabs>
          <w:tab w:val="left" w:pos="9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2.Задачи Комиссии</w:t>
      </w:r>
      <w:bookmarkEnd w:id="2"/>
      <w:r w:rsidRPr="000B017B">
        <w:rPr>
          <w:rFonts w:ascii="Times New Roman" w:hAnsi="Times New Roman" w:cs="Times New Roman"/>
          <w:sz w:val="24"/>
          <w:szCs w:val="24"/>
        </w:rPr>
        <w:t>.</w:t>
      </w:r>
    </w:p>
    <w:p w:rsidR="000B017B" w:rsidRPr="000B017B" w:rsidRDefault="000B017B" w:rsidP="000B017B">
      <w:pPr>
        <w:tabs>
          <w:tab w:val="left" w:pos="9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2.1.Комиссия для решения стоящих перед ней задач:</w:t>
      </w:r>
    </w:p>
    <w:p w:rsidR="000B017B" w:rsidRPr="000B017B" w:rsidRDefault="000B017B" w:rsidP="000B01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-координирует деятельность учреждения по устранению причин коррупции и условий им способствующих, выявлению и пресечению фактов коррупции и её проявлений;</w:t>
      </w:r>
    </w:p>
    <w:p w:rsidR="000B017B" w:rsidRPr="000B017B" w:rsidRDefault="000B017B" w:rsidP="000B01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-вносит предложения, направленные на реализацию мероприятий по устранению причин и условий, способствующих коррупции в учреждении;</w:t>
      </w:r>
    </w:p>
    <w:p w:rsidR="000B017B" w:rsidRPr="000B017B" w:rsidRDefault="000B017B" w:rsidP="000B01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-вырабатывает рекомендации для практического использования по предотвращению и профилактике коррупционных правонарушений в деятельности учреждения;</w:t>
      </w:r>
    </w:p>
    <w:p w:rsidR="000B017B" w:rsidRPr="000B017B" w:rsidRDefault="000B017B" w:rsidP="000B01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5"/>
    </w:p>
    <w:p w:rsidR="000B017B" w:rsidRPr="000B017B" w:rsidRDefault="000B017B" w:rsidP="000B017B">
      <w:pPr>
        <w:tabs>
          <w:tab w:val="left" w:pos="956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3.Порядок формирования и деятельность Комиссии</w:t>
      </w:r>
      <w:bookmarkEnd w:id="3"/>
    </w:p>
    <w:p w:rsidR="000B017B" w:rsidRPr="000B017B" w:rsidRDefault="000B017B" w:rsidP="000B017B">
      <w:pPr>
        <w:tabs>
          <w:tab w:val="left" w:pos="956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3.1.</w:t>
      </w:r>
      <w:r w:rsidRPr="000B017B">
        <w:rPr>
          <w:rFonts w:ascii="Times New Roman" w:hAnsi="Times New Roman" w:cs="Times New Roman"/>
          <w:sz w:val="24"/>
          <w:szCs w:val="24"/>
        </w:rPr>
        <w:tab/>
        <w:t>Состав Комиссии и Положение о комиссии утверждается приказом директора.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Комиссия формируется в составе председателя комиссии, его заместителя, секретаря и членов комиссии.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3.2.</w:t>
      </w:r>
      <w:r w:rsidRPr="000B017B">
        <w:rPr>
          <w:rFonts w:ascii="Times New Roman" w:hAnsi="Times New Roman" w:cs="Times New Roman"/>
          <w:sz w:val="24"/>
          <w:szCs w:val="24"/>
        </w:rPr>
        <w:tab/>
        <w:t xml:space="preserve">Председатель комиссии может принять решение о включении в состав Комиссии должностных лиц органа местного самоуправления, осуществляющего функции и полномочия учредителя, ответственных за работу по профилактике коррупционных и иных правонарушений. Данные лица включаются в состав Комиссии в установленном </w:t>
      </w:r>
      <w:r w:rsidRPr="000B017B">
        <w:rPr>
          <w:rFonts w:ascii="Times New Roman" w:hAnsi="Times New Roman" w:cs="Times New Roman"/>
          <w:sz w:val="24"/>
          <w:szCs w:val="24"/>
        </w:rPr>
        <w:lastRenderedPageBreak/>
        <w:t>порядке по согласованию с органом местного самоуправления, осуществляющим функции и полномочия учредителя, на основании запроса директора.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3.3.Комиссия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заседания, они обязаны до начала заседания заявить об этом.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3.4.3аседание Комиссии правомочно, если на нем присутствует не менее 2/3 общего числа его членов. В случае несогласия с принятым решением, член Комиссии вправе в письменном виде изложить мотивированное мнение, которое подлежит приобщению к протоколу.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Председатель комиссии информирует всех сотрудников о результатах реализации мер противодействия коррупции в учреждении, дает соответствующие поручения своему заместителю, секретарю и членам Комиссии, осуществляет контроль за их выполнением.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принятии решений.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3.5.Член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3.6.Организационно - 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B017B" w:rsidRPr="000B017B" w:rsidRDefault="000B017B" w:rsidP="000B017B">
      <w:pPr>
        <w:tabs>
          <w:tab w:val="left" w:pos="956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bookmark6"/>
    </w:p>
    <w:p w:rsidR="000B017B" w:rsidRPr="000B017B" w:rsidRDefault="000B017B" w:rsidP="000B017B">
      <w:pPr>
        <w:tabs>
          <w:tab w:val="left" w:pos="9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4.Полномочия Комиссии</w:t>
      </w:r>
      <w:bookmarkEnd w:id="4"/>
      <w:r w:rsidRPr="000B017B">
        <w:rPr>
          <w:rFonts w:ascii="Times New Roman" w:hAnsi="Times New Roman" w:cs="Times New Roman"/>
          <w:sz w:val="24"/>
          <w:szCs w:val="24"/>
        </w:rPr>
        <w:t>.</w:t>
      </w:r>
    </w:p>
    <w:p w:rsidR="000B017B" w:rsidRPr="000B017B" w:rsidRDefault="000B017B" w:rsidP="000B017B">
      <w:pPr>
        <w:tabs>
          <w:tab w:val="left" w:pos="9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4.1.Комиссия</w:t>
      </w:r>
      <w:r w:rsidRPr="000B017B">
        <w:rPr>
          <w:rFonts w:ascii="Times New Roman" w:hAnsi="Times New Roman" w:cs="Times New Roman"/>
          <w:sz w:val="24"/>
          <w:szCs w:val="24"/>
        </w:rPr>
        <w:tab/>
        <w:t>координирует деятельность учреждения по реализации мер противодействия коррупции.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4.2.Участвует в разработке форм и методов осуществления антикор</w:t>
      </w:r>
      <w:r w:rsidRPr="000B017B">
        <w:rPr>
          <w:rFonts w:ascii="Times New Roman" w:hAnsi="Times New Roman" w:cs="Times New Roman"/>
          <w:sz w:val="24"/>
          <w:szCs w:val="24"/>
        </w:rPr>
        <w:softHyphen/>
        <w:t>рупционной деятельности и контролирует их реализацию.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4.3.Рассматривает предложения о совершенствовании методической и организационной работы по противодействию коррупции в учреждении.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4.4.Содействует внесению дополнений в локальные нормативные акты с учетом изменений действующего законодательства.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4.5.В</w:t>
      </w:r>
      <w:r w:rsidRPr="000B017B">
        <w:rPr>
          <w:rFonts w:ascii="Times New Roman" w:hAnsi="Times New Roman" w:cs="Times New Roman"/>
          <w:sz w:val="24"/>
          <w:szCs w:val="24"/>
        </w:rPr>
        <w:tab/>
        <w:t>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lastRenderedPageBreak/>
        <w:t>4.6.Решения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 и секретарь,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4.7.Копия протокола по решению Комиссии может быть направлена в орган местного самоуправления, осуществляющего функции и полномочия учредителя, а также иным заинтересованным лицам.</w:t>
      </w:r>
    </w:p>
    <w:p w:rsidR="000B017B" w:rsidRDefault="000B017B" w:rsidP="000B017B">
      <w:pPr>
        <w:pStyle w:val="p43"/>
        <w:spacing w:before="0" w:beforeAutospacing="0" w:after="0" w:afterAutospacing="0"/>
        <w:jc w:val="center"/>
        <w:rPr>
          <w:rStyle w:val="s6"/>
        </w:rPr>
      </w:pPr>
      <w:r w:rsidRPr="000B017B">
        <w:rPr>
          <w:rStyle w:val="s6"/>
        </w:rPr>
        <w:t>5. Внесение изменений</w:t>
      </w:r>
    </w:p>
    <w:p w:rsidR="00BA616C" w:rsidRPr="000B017B" w:rsidRDefault="00BA616C" w:rsidP="000B017B">
      <w:pPr>
        <w:pStyle w:val="p43"/>
        <w:spacing w:before="0" w:beforeAutospacing="0" w:after="0" w:afterAutospacing="0"/>
        <w:jc w:val="center"/>
      </w:pPr>
    </w:p>
    <w:p w:rsidR="000B017B" w:rsidRDefault="000B017B" w:rsidP="000B017B">
      <w:pPr>
        <w:pStyle w:val="p55"/>
        <w:spacing w:before="0" w:beforeAutospacing="0" w:after="0" w:afterAutospacing="0"/>
        <w:jc w:val="both"/>
        <w:rPr>
          <w:rStyle w:val="s8"/>
        </w:rPr>
      </w:pPr>
      <w:r w:rsidRPr="000B017B">
        <w:rPr>
          <w:rStyle w:val="s8"/>
        </w:rPr>
        <w:t xml:space="preserve">     5.1. Внесение изменений и дополнений в настоящее Положение осуществляется путем          подготовки проекта Положения в новой редакции заместителем председателя Комиссии.</w:t>
      </w:r>
    </w:p>
    <w:p w:rsidR="00BA616C" w:rsidRPr="000B017B" w:rsidRDefault="00BA616C" w:rsidP="000B017B">
      <w:pPr>
        <w:pStyle w:val="p55"/>
        <w:spacing w:before="0" w:beforeAutospacing="0" w:after="0" w:afterAutospacing="0"/>
        <w:jc w:val="both"/>
      </w:pPr>
    </w:p>
    <w:p w:rsidR="000B017B" w:rsidRDefault="000B017B" w:rsidP="000B017B">
      <w:pPr>
        <w:pStyle w:val="p57"/>
        <w:spacing w:before="0" w:beforeAutospacing="0" w:after="0" w:afterAutospacing="0"/>
        <w:jc w:val="center"/>
        <w:rPr>
          <w:rStyle w:val="s6"/>
        </w:rPr>
      </w:pPr>
      <w:r w:rsidRPr="000B017B">
        <w:rPr>
          <w:rStyle w:val="s6"/>
        </w:rPr>
        <w:t>6. Порядок создания, ликвидации, реорганизации и переименования</w:t>
      </w:r>
    </w:p>
    <w:p w:rsidR="00BA616C" w:rsidRPr="000B017B" w:rsidRDefault="00BA616C" w:rsidP="000B017B">
      <w:pPr>
        <w:pStyle w:val="p57"/>
        <w:spacing w:before="0" w:beforeAutospacing="0" w:after="0" w:afterAutospacing="0"/>
        <w:jc w:val="center"/>
      </w:pPr>
    </w:p>
    <w:p w:rsidR="000B017B" w:rsidRPr="000B017B" w:rsidRDefault="000B017B" w:rsidP="000B01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 xml:space="preserve">    6.1. Комиссия создается, ликвидируется, реорганизуется и переименовывается приказом  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17B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0B017B">
        <w:rPr>
          <w:rFonts w:ascii="Times New Roman" w:hAnsi="Times New Roman" w:cs="Times New Roman"/>
          <w:sz w:val="24"/>
          <w:szCs w:val="24"/>
        </w:rPr>
        <w:t>​ректо</w:t>
      </w:r>
      <w:bookmarkStart w:id="5" w:name="_GoBack"/>
      <w:bookmarkEnd w:id="5"/>
      <w:r w:rsidRPr="000B017B">
        <w:rPr>
          <w:rFonts w:ascii="Times New Roman" w:hAnsi="Times New Roman" w:cs="Times New Roman"/>
          <w:sz w:val="24"/>
          <w:szCs w:val="24"/>
        </w:rPr>
        <w:t>ра.</w:t>
      </w:r>
    </w:p>
    <w:p w:rsidR="00FD38BF" w:rsidRPr="000B017B" w:rsidRDefault="00FD38BF" w:rsidP="000B01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38BF" w:rsidRPr="000B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6EC5"/>
    <w:multiLevelType w:val="hybridMultilevel"/>
    <w:tmpl w:val="CE38B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7B"/>
    <w:rsid w:val="000B017B"/>
    <w:rsid w:val="006F1949"/>
    <w:rsid w:val="007A7435"/>
    <w:rsid w:val="00AE5154"/>
    <w:rsid w:val="00BA616C"/>
    <w:rsid w:val="00CB0AC9"/>
    <w:rsid w:val="00D71412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FF9D"/>
  <w15:docId w15:val="{BCCEAA6F-6E11-468F-B6EF-74F66C23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3">
    <w:name w:val="p43"/>
    <w:basedOn w:val="a"/>
    <w:rsid w:val="000B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0B017B"/>
  </w:style>
  <w:style w:type="paragraph" w:customStyle="1" w:styleId="p55">
    <w:name w:val="p55"/>
    <w:basedOn w:val="a"/>
    <w:rsid w:val="000B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0B017B"/>
  </w:style>
  <w:style w:type="paragraph" w:customStyle="1" w:styleId="p57">
    <w:name w:val="p57"/>
    <w:basedOn w:val="a"/>
    <w:rsid w:val="000B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ЦКС-НОВ</dc:creator>
  <cp:lastModifiedBy>Директор</cp:lastModifiedBy>
  <cp:revision>7</cp:revision>
  <cp:lastPrinted>2025-08-07T12:24:00Z</cp:lastPrinted>
  <dcterms:created xsi:type="dcterms:W3CDTF">2021-03-01T13:34:00Z</dcterms:created>
  <dcterms:modified xsi:type="dcterms:W3CDTF">2025-08-07T12:24:00Z</dcterms:modified>
</cp:coreProperties>
</file>